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rPr>
          <w:b w:val="1"/>
          <w:bCs w:val="1"/>
          <w:sz w:val="22"/>
          <w:szCs w:val="22"/>
        </w:rPr>
      </w:pPr>
      <w:r>
        <w:rPr>
          <w:b w:val="1"/>
          <w:bCs w:val="1"/>
          <w:color w:val="000000"/>
          <w:sz w:val="22"/>
          <w:szCs w:val="22"/>
          <w:u w:color="000000"/>
        </w:rPr>
        <w:drawing>
          <wp:inline distT="0" distB="0" distL="0" distR="0">
            <wp:extent cx="1810203" cy="762244"/>
            <wp:effectExtent l="0" t="0" r="0" b="0"/>
            <wp:docPr id="1073741825" name="officeArt object" descr="PPS_Logo_Blueonwhite_HD_CMYK"/>
            <wp:cNvGraphicFramePr/>
            <a:graphic xmlns:a="http://schemas.openxmlformats.org/drawingml/2006/main">
              <a:graphicData uri="http://schemas.openxmlformats.org/drawingml/2006/picture">
                <pic:pic xmlns:pic="http://schemas.openxmlformats.org/drawingml/2006/picture">
                  <pic:nvPicPr>
                    <pic:cNvPr id="1073741825" name="PPS_Logo_Blueonwhite_HD_CMYK" descr="PPS_Logo_Blueonwhite_HD_CMYK"/>
                    <pic:cNvPicPr>
                      <a:picLocks noChangeAspect="1"/>
                    </pic:cNvPicPr>
                  </pic:nvPicPr>
                  <pic:blipFill>
                    <a:blip r:embed="rId4">
                      <a:extLst/>
                    </a:blip>
                    <a:stretch>
                      <a:fillRect/>
                    </a:stretch>
                  </pic:blipFill>
                  <pic:spPr>
                    <a:xfrm>
                      <a:off x="0" y="0"/>
                      <a:ext cx="1810203" cy="762244"/>
                    </a:xfrm>
                    <a:prstGeom prst="rect">
                      <a:avLst/>
                    </a:prstGeom>
                    <a:ln w="12700" cap="flat">
                      <a:noFill/>
                      <a:miter lim="400000"/>
                    </a:ln>
                    <a:effectLst/>
                  </pic:spPr>
                </pic:pic>
              </a:graphicData>
            </a:graphic>
          </wp:inline>
        </w:drawing>
      </w:r>
    </w:p>
    <w:p>
      <w:pPr>
        <w:pStyle w:val="Normal.0"/>
        <w:jc w:val="center"/>
        <w:rPr>
          <w:b w:val="1"/>
          <w:bCs w:val="1"/>
          <w:sz w:val="22"/>
          <w:szCs w:val="22"/>
        </w:rPr>
      </w:pPr>
    </w:p>
    <w:p>
      <w:pPr>
        <w:pStyle w:val="Normal.0"/>
        <w:jc w:val="center"/>
        <w:rPr>
          <w:b w:val="1"/>
          <w:bCs w:val="1"/>
          <w:sz w:val="22"/>
          <w:szCs w:val="22"/>
        </w:rPr>
      </w:pPr>
      <w:r>
        <w:rPr>
          <w:b w:val="1"/>
          <w:bCs w:val="1"/>
          <w:sz w:val="22"/>
          <w:szCs w:val="22"/>
          <w:rtl w:val="0"/>
          <w:lang w:val="en-US"/>
        </w:rPr>
        <w:t>Job Announcement</w:t>
      </w:r>
    </w:p>
    <w:p>
      <w:pPr>
        <w:pStyle w:val="Normal.0"/>
        <w:jc w:val="center"/>
        <w:rPr>
          <w:b w:val="1"/>
          <w:bCs w:val="1"/>
          <w:sz w:val="22"/>
          <w:szCs w:val="22"/>
        </w:rPr>
      </w:pPr>
    </w:p>
    <w:p>
      <w:pPr>
        <w:pStyle w:val="Normal.0"/>
        <w:jc w:val="both"/>
        <w:rPr>
          <w:color w:val="000000"/>
          <w:sz w:val="22"/>
          <w:szCs w:val="22"/>
          <w:u w:color="000000"/>
        </w:rPr>
      </w:pPr>
      <w:r>
        <w:rPr>
          <w:color w:val="000000"/>
          <w:sz w:val="22"/>
          <w:szCs w:val="22"/>
          <w:u w:color="000000"/>
          <w:rtl w:val="0"/>
          <w:lang w:val="en-US"/>
        </w:rPr>
        <w:t xml:space="preserve">Phare Ponleu Selpak </w:t>
      </w:r>
      <w:r>
        <w:rPr>
          <w:color w:val="000000"/>
          <w:sz w:val="22"/>
          <w:szCs w:val="22"/>
          <w:u w:color="000000"/>
          <w:rtl w:val="0"/>
          <w:lang w:val="en-US"/>
        </w:rPr>
        <w:t xml:space="preserve">– </w:t>
      </w:r>
      <w:r>
        <w:rPr>
          <w:color w:val="000000"/>
          <w:sz w:val="22"/>
          <w:szCs w:val="22"/>
          <w:u w:color="000000"/>
          <w:rtl w:val="0"/>
          <w:lang w:val="en-US"/>
        </w:rPr>
        <w:t xml:space="preserve">meaning The Brightness of the Arts </w:t>
      </w:r>
      <w:r>
        <w:rPr>
          <w:color w:val="000000"/>
          <w:sz w:val="22"/>
          <w:szCs w:val="22"/>
          <w:u w:color="000000"/>
          <w:rtl w:val="0"/>
          <w:lang w:val="en-US"/>
        </w:rPr>
        <w:t xml:space="preserve">– </w:t>
      </w:r>
      <w:r>
        <w:rPr>
          <w:color w:val="000000"/>
          <w:sz w:val="22"/>
          <w:szCs w:val="22"/>
          <w:u w:color="000000"/>
          <w:rtl w:val="0"/>
          <w:lang w:val="en-US"/>
        </w:rPr>
        <w:t>is a Cambodian non-profit art school located in Battambang, empowering children, youth and communities through artistic, educational, social and community outreach programs since 1994.</w:t>
      </w:r>
    </w:p>
    <w:p>
      <w:pPr>
        <w:pStyle w:val="Heading 2"/>
        <w:spacing w:before="0" w:after="0"/>
        <w:jc w:val="both"/>
        <w:rPr>
          <w:b w:val="0"/>
          <w:bCs w:val="0"/>
          <w:color w:val="000000"/>
          <w:sz w:val="22"/>
          <w:szCs w:val="22"/>
          <w:u w:color="000000"/>
        </w:rPr>
      </w:pPr>
    </w:p>
    <w:p>
      <w:pPr>
        <w:pStyle w:val="Heading 2"/>
        <w:spacing w:before="0" w:after="0"/>
        <w:jc w:val="both"/>
        <w:rPr>
          <w:b w:val="0"/>
          <w:bCs w:val="0"/>
          <w:color w:val="000000"/>
          <w:sz w:val="22"/>
          <w:szCs w:val="22"/>
          <w:u w:color="000000"/>
        </w:rPr>
      </w:pPr>
      <w:r>
        <w:rPr>
          <w:b w:val="0"/>
          <w:bCs w:val="0"/>
          <w:color w:val="000000"/>
          <w:sz w:val="22"/>
          <w:szCs w:val="22"/>
          <w:u w:color="000000"/>
          <w:rtl w:val="0"/>
          <w:lang w:val="en-US"/>
        </w:rPr>
        <w:t xml:space="preserve">We are now seeking a qualified Cambodian candidate to fill in the position of </w:t>
      </w:r>
      <w:r>
        <w:rPr>
          <w:sz w:val="22"/>
          <w:szCs w:val="22"/>
          <w:rtl w:val="0"/>
          <w:lang w:val="en-US"/>
        </w:rPr>
        <w:t xml:space="preserve">Graphic Designer </w:t>
      </w:r>
      <w:r>
        <w:rPr>
          <w:b w:val="0"/>
          <w:bCs w:val="0"/>
          <w:color w:val="000000"/>
          <w:sz w:val="22"/>
          <w:szCs w:val="22"/>
          <w:u w:color="000000"/>
          <w:rtl w:val="0"/>
          <w:lang w:val="en-US"/>
        </w:rPr>
        <w:t xml:space="preserve">to be based in Battambang province. </w:t>
      </w:r>
    </w:p>
    <w:p>
      <w:pPr>
        <w:pStyle w:val="Heading 1"/>
        <w:spacing w:before="0" w:after="0"/>
        <w:rPr>
          <w:rFonts w:ascii="Times New Roman" w:cs="Times New Roman" w:hAnsi="Times New Roman" w:eastAsia="Times New Roman"/>
          <w:kern w:val="0"/>
          <w:sz w:val="22"/>
          <w:szCs w:val="22"/>
          <w:u w:val="single"/>
        </w:rPr>
      </w:pPr>
    </w:p>
    <w:p>
      <w:pPr>
        <w:pStyle w:val="Heading 1"/>
        <w:spacing w:before="0" w:after="0"/>
        <w:rPr>
          <w:kern w:val="0"/>
          <w:sz w:val="22"/>
          <w:szCs w:val="22"/>
        </w:rPr>
      </w:pPr>
      <w:r>
        <w:rPr>
          <w:kern w:val="0"/>
          <w:sz w:val="22"/>
          <w:szCs w:val="22"/>
          <w:rtl w:val="0"/>
          <w:lang w:val="en-US"/>
        </w:rPr>
        <w:t>Summary of the Position:</w:t>
      </w:r>
    </w:p>
    <w:p>
      <w:pPr>
        <w:pStyle w:val="Heading 1"/>
        <w:spacing w:before="0" w:after="0"/>
        <w:rPr>
          <w:sz w:val="22"/>
          <w:szCs w:val="22"/>
        </w:rPr>
      </w:pPr>
      <w:r>
        <w:rPr>
          <w:kern w:val="0"/>
          <w:sz w:val="22"/>
          <w:szCs w:val="22"/>
          <w:rtl w:val="0"/>
          <w:lang w:val="en-US"/>
        </w:rPr>
        <w:t>Job Title:</w:t>
      </w:r>
      <w:r>
        <w:rPr>
          <w:b w:val="0"/>
          <w:bCs w:val="0"/>
          <w:kern w:val="0"/>
          <w:sz w:val="22"/>
          <w:szCs w:val="22"/>
          <w:rtl w:val="0"/>
          <w:lang w:val="en-US"/>
        </w:rPr>
        <w:t xml:space="preserve"> GRAPHIC DESIGNER</w:t>
      </w:r>
    </w:p>
    <w:p>
      <w:pPr>
        <w:pStyle w:val="Normal.0"/>
        <w:tabs>
          <w:tab w:val="center" w:pos="4816"/>
        </w:tabs>
        <w:rPr>
          <w:sz w:val="22"/>
          <w:szCs w:val="22"/>
        </w:rPr>
      </w:pPr>
      <w:r>
        <w:rPr>
          <w:b w:val="1"/>
          <w:bCs w:val="1"/>
          <w:sz w:val="22"/>
          <w:szCs w:val="22"/>
          <w:rtl w:val="0"/>
          <w:lang w:val="en-US"/>
        </w:rPr>
        <w:t xml:space="preserve">Working hours: </w:t>
      </w:r>
      <w:r>
        <w:rPr>
          <w:sz w:val="22"/>
          <w:szCs w:val="22"/>
          <w:rtl w:val="0"/>
          <w:lang w:val="en-US"/>
        </w:rPr>
        <w:t>20 hours/week (Part-time)</w:t>
      </w:r>
    </w:p>
    <w:p>
      <w:pPr>
        <w:pStyle w:val="Normal.0"/>
        <w:rPr>
          <w:sz w:val="22"/>
          <w:szCs w:val="22"/>
        </w:rPr>
      </w:pPr>
      <w:r>
        <w:rPr>
          <w:b w:val="1"/>
          <w:bCs w:val="1"/>
          <w:sz w:val="22"/>
          <w:szCs w:val="22"/>
          <w:rtl w:val="0"/>
          <w:lang w:val="en-US"/>
        </w:rPr>
        <w:t xml:space="preserve">Report to:  </w:t>
      </w:r>
      <w:r>
        <w:rPr>
          <w:sz w:val="22"/>
          <w:szCs w:val="22"/>
          <w:rtl w:val="0"/>
          <w:lang w:val="en-US"/>
        </w:rPr>
        <w:t>Media, Communications &amp; Marketing Coordinator</w:t>
      </w:r>
    </w:p>
    <w:p>
      <w:pPr>
        <w:pStyle w:val="Normal.0"/>
        <w:tabs>
          <w:tab w:val="center" w:pos="4816"/>
        </w:tabs>
        <w:rPr>
          <w:b w:val="1"/>
          <w:bCs w:val="1"/>
          <w:sz w:val="22"/>
          <w:szCs w:val="22"/>
        </w:rPr>
      </w:pPr>
      <w:r>
        <w:rPr>
          <w:b w:val="1"/>
          <w:bCs w:val="1"/>
          <w:sz w:val="22"/>
          <w:szCs w:val="22"/>
          <w:rtl w:val="0"/>
          <w:lang w:val="en-US"/>
        </w:rPr>
        <w:t xml:space="preserve">Salary: </w:t>
      </w:r>
      <w:r>
        <w:rPr>
          <w:sz w:val="22"/>
          <w:szCs w:val="22"/>
          <w:rtl w:val="0"/>
          <w:lang w:val="en-US"/>
        </w:rPr>
        <w:t>Negotiable</w:t>
      </w:r>
    </w:p>
    <w:p>
      <w:pPr>
        <w:pStyle w:val="Normal.0"/>
        <w:tabs>
          <w:tab w:val="center" w:pos="4816"/>
        </w:tabs>
        <w:rPr>
          <w:b w:val="1"/>
          <w:bCs w:val="1"/>
          <w:color w:val="000000"/>
          <w:sz w:val="22"/>
          <w:szCs w:val="22"/>
          <w:u w:color="000000"/>
        </w:rPr>
      </w:pPr>
    </w:p>
    <w:p>
      <w:pPr>
        <w:pStyle w:val="Normal.0"/>
        <w:tabs>
          <w:tab w:val="center" w:pos="4816"/>
        </w:tabs>
        <w:jc w:val="both"/>
        <w:rPr>
          <w:b w:val="1"/>
          <w:bCs w:val="1"/>
          <w:sz w:val="22"/>
          <w:szCs w:val="22"/>
        </w:rPr>
      </w:pPr>
      <w:r>
        <w:rPr>
          <w:b w:val="1"/>
          <w:bCs w:val="1"/>
          <w:sz w:val="22"/>
          <w:szCs w:val="22"/>
          <w:u w:val="single"/>
          <w:rtl w:val="0"/>
          <w:lang w:val="en-US"/>
        </w:rPr>
        <w:t>Main duty and Responsibilities</w:t>
      </w:r>
      <w:r>
        <w:rPr>
          <w:b w:val="1"/>
          <w:bCs w:val="1"/>
          <w:sz w:val="22"/>
          <w:szCs w:val="22"/>
          <w:rtl w:val="0"/>
          <w:lang w:val="en-US"/>
        </w:rPr>
        <w:t>:</w:t>
      </w:r>
    </w:p>
    <w:p>
      <w:pPr>
        <w:pStyle w:val="Normal.0"/>
        <w:jc w:val="both"/>
        <w:rPr>
          <w:sz w:val="22"/>
          <w:szCs w:val="22"/>
        </w:rPr>
      </w:pPr>
      <w:r>
        <w:rPr>
          <w:sz w:val="22"/>
          <w:szCs w:val="22"/>
          <w:rtl w:val="0"/>
          <w:lang w:val="en-US"/>
        </w:rPr>
        <w:t>The Graphic Designer will produce material to be used for general Communication and Marketing purposes. Typical works will consist of print and online materials e.g. onsite signage, merchandising, advertising material, and other assignments as needed.</w:t>
      </w:r>
    </w:p>
    <w:p>
      <w:pPr>
        <w:pStyle w:val="Normal.0"/>
        <w:rPr>
          <w:sz w:val="22"/>
          <w:szCs w:val="22"/>
        </w:rPr>
      </w:pPr>
      <w:r>
        <w:rPr>
          <w:sz w:val="22"/>
          <w:szCs w:val="22"/>
          <w:rtl w:val="0"/>
          <w:lang w:val="en-US"/>
        </w:rPr>
        <w:t>Candidate will be working in the Development &amp; Communications department. Day-to day activities to include:</w:t>
      </w:r>
    </w:p>
    <w:p>
      <w:pPr>
        <w:pStyle w:val="Normal.0"/>
        <w:numPr>
          <w:ilvl w:val="0"/>
          <w:numId w:val="2"/>
        </w:numPr>
        <w:suppressAutoHyphens w:val="0"/>
        <w:bidi w:val="0"/>
        <w:ind w:right="0"/>
        <w:jc w:val="both"/>
        <w:rPr>
          <w:sz w:val="22"/>
          <w:szCs w:val="22"/>
          <w:rtl w:val="0"/>
          <w:lang w:val="en-US"/>
        </w:rPr>
      </w:pPr>
      <w:r>
        <w:rPr>
          <w:sz w:val="22"/>
          <w:szCs w:val="22"/>
          <w:rtl w:val="0"/>
          <w:lang w:val="en-US"/>
        </w:rPr>
        <w:t>Developing concepts, graphics, and layouts within the Phare brand identity and according to briefings from the Development &amp; Communication Manager.</w:t>
      </w:r>
    </w:p>
    <w:p>
      <w:pPr>
        <w:pStyle w:val="Normal.0"/>
        <w:numPr>
          <w:ilvl w:val="0"/>
          <w:numId w:val="2"/>
        </w:numPr>
        <w:suppressAutoHyphens w:val="0"/>
        <w:bidi w:val="0"/>
        <w:ind w:right="0"/>
        <w:jc w:val="both"/>
        <w:rPr>
          <w:sz w:val="22"/>
          <w:szCs w:val="22"/>
          <w:rtl w:val="0"/>
          <w:lang w:val="en-US"/>
        </w:rPr>
      </w:pPr>
      <w:r>
        <w:rPr>
          <w:sz w:val="22"/>
          <w:szCs w:val="22"/>
          <w:rtl w:val="0"/>
          <w:lang w:val="en-US"/>
        </w:rPr>
        <w:t>Determining size and arrangement of illustrative material and copy, font style, and size according to visual style guide.</w:t>
      </w:r>
    </w:p>
    <w:p>
      <w:pPr>
        <w:pStyle w:val="Normal.0"/>
        <w:numPr>
          <w:ilvl w:val="0"/>
          <w:numId w:val="2"/>
        </w:numPr>
        <w:suppressAutoHyphens w:val="0"/>
        <w:bidi w:val="0"/>
        <w:ind w:right="0"/>
        <w:jc w:val="both"/>
        <w:rPr>
          <w:sz w:val="22"/>
          <w:szCs w:val="22"/>
          <w:rtl w:val="0"/>
          <w:lang w:val="en-US"/>
        </w:rPr>
      </w:pPr>
      <w:r>
        <w:rPr>
          <w:sz w:val="22"/>
          <w:szCs w:val="22"/>
          <w:rtl w:val="0"/>
          <w:lang w:val="en-US"/>
        </w:rPr>
        <w:t>Updating existing communication tools and materials.</w:t>
      </w:r>
    </w:p>
    <w:p>
      <w:pPr>
        <w:pStyle w:val="Normal.0"/>
        <w:numPr>
          <w:ilvl w:val="0"/>
          <w:numId w:val="2"/>
        </w:numPr>
        <w:suppressAutoHyphens w:val="0"/>
        <w:bidi w:val="0"/>
        <w:ind w:right="0"/>
        <w:jc w:val="both"/>
        <w:rPr>
          <w:sz w:val="22"/>
          <w:szCs w:val="22"/>
          <w:rtl w:val="0"/>
          <w:lang w:val="en-US"/>
        </w:rPr>
      </w:pPr>
      <w:r>
        <w:rPr>
          <w:sz w:val="22"/>
          <w:szCs w:val="22"/>
          <w:rtl w:val="0"/>
          <w:lang w:val="en-US"/>
        </w:rPr>
        <w:t>Reviewing final layouts and suggesting improvements if required.</w:t>
      </w:r>
    </w:p>
    <w:p>
      <w:pPr>
        <w:pStyle w:val="Normal.0"/>
        <w:numPr>
          <w:ilvl w:val="0"/>
          <w:numId w:val="2"/>
        </w:numPr>
        <w:suppressAutoHyphens w:val="0"/>
        <w:bidi w:val="0"/>
        <w:ind w:right="0"/>
        <w:jc w:val="both"/>
        <w:rPr>
          <w:sz w:val="22"/>
          <w:szCs w:val="22"/>
          <w:rtl w:val="0"/>
          <w:lang w:val="en-US"/>
        </w:rPr>
      </w:pPr>
      <w:r>
        <w:rPr>
          <w:sz w:val="22"/>
          <w:szCs w:val="22"/>
          <w:rtl w:val="0"/>
          <w:lang w:val="en-US"/>
        </w:rPr>
        <w:t>Develop products and templates for the Phare Boutique within the Phare Boutique brand identity.</w:t>
      </w:r>
      <w:r>
        <w:rPr>
          <w:sz w:val="22"/>
          <w:szCs w:val="22"/>
          <w:rtl w:val="0"/>
          <w:lang w:val="fr-FR"/>
        </w:rPr>
        <w:t xml:space="preserve"> </w:t>
      </w:r>
    </w:p>
    <w:p>
      <w:pPr>
        <w:pStyle w:val="Normal.0"/>
        <w:numPr>
          <w:ilvl w:val="0"/>
          <w:numId w:val="2"/>
        </w:numPr>
        <w:suppressAutoHyphens w:val="0"/>
        <w:bidi w:val="0"/>
        <w:ind w:right="0"/>
        <w:jc w:val="both"/>
        <w:rPr>
          <w:sz w:val="22"/>
          <w:szCs w:val="22"/>
          <w:rtl w:val="0"/>
          <w:lang w:val="en-US"/>
        </w:rPr>
      </w:pPr>
      <w:r>
        <w:rPr>
          <w:sz w:val="22"/>
          <w:szCs w:val="22"/>
          <w:rtl w:val="0"/>
          <w:lang w:val="en-US"/>
        </w:rPr>
        <w:t>Liaising with external printers on a regular basis to ensure deadlines are met and material is printed to the highest quality.</w:t>
      </w:r>
    </w:p>
    <w:p>
      <w:pPr>
        <w:pStyle w:val="Normal.0"/>
        <w:numPr>
          <w:ilvl w:val="0"/>
          <w:numId w:val="2"/>
        </w:numPr>
        <w:suppressAutoHyphens w:val="0"/>
        <w:bidi w:val="0"/>
        <w:ind w:right="0"/>
        <w:jc w:val="both"/>
        <w:rPr>
          <w:sz w:val="22"/>
          <w:szCs w:val="22"/>
          <w:rtl w:val="0"/>
          <w:lang w:val="en-US"/>
        </w:rPr>
      </w:pPr>
      <w:r>
        <w:rPr>
          <w:sz w:val="22"/>
          <w:szCs w:val="22"/>
          <w:rtl w:val="0"/>
          <w:lang w:val="en-US"/>
        </w:rPr>
        <w:t>Photographing events both on and off campus</w:t>
      </w:r>
    </w:p>
    <w:p>
      <w:pPr>
        <w:pStyle w:val="Normal.0"/>
        <w:numPr>
          <w:ilvl w:val="0"/>
          <w:numId w:val="2"/>
        </w:numPr>
        <w:suppressAutoHyphens w:val="0"/>
        <w:bidi w:val="0"/>
        <w:ind w:right="0"/>
        <w:jc w:val="both"/>
        <w:rPr>
          <w:sz w:val="22"/>
          <w:szCs w:val="22"/>
          <w:rtl w:val="0"/>
          <w:lang w:val="en-US"/>
        </w:rPr>
      </w:pPr>
      <w:r>
        <w:rPr>
          <w:sz w:val="22"/>
          <w:szCs w:val="22"/>
          <w:rtl w:val="0"/>
          <w:lang w:val="en-US"/>
        </w:rPr>
        <w:t>Developing visually pleasing materials that reflect the mission of PPSA</w:t>
      </w:r>
    </w:p>
    <w:p>
      <w:pPr>
        <w:pStyle w:val="Normal.0"/>
        <w:numPr>
          <w:ilvl w:val="0"/>
          <w:numId w:val="2"/>
        </w:numPr>
        <w:suppressAutoHyphens w:val="0"/>
        <w:bidi w:val="0"/>
        <w:ind w:right="0"/>
        <w:jc w:val="both"/>
        <w:rPr>
          <w:sz w:val="22"/>
          <w:szCs w:val="22"/>
          <w:rtl w:val="0"/>
          <w:lang w:val="fr-FR"/>
        </w:rPr>
      </w:pPr>
      <w:r>
        <w:rPr>
          <w:sz w:val="22"/>
          <w:szCs w:val="22"/>
          <w:rtl w:val="0"/>
          <w:lang w:val="fr-FR"/>
        </w:rPr>
        <w:t>Support in the product design and development work for Phare Boutique</w:t>
      </w:r>
    </w:p>
    <w:p>
      <w:pPr>
        <w:pStyle w:val="Normal.0"/>
        <w:jc w:val="both"/>
        <w:rPr>
          <w:sz w:val="22"/>
          <w:szCs w:val="22"/>
        </w:rPr>
      </w:pPr>
    </w:p>
    <w:p>
      <w:pPr>
        <w:pStyle w:val="Normal.0"/>
        <w:jc w:val="both"/>
        <w:rPr>
          <w:b w:val="1"/>
          <w:bCs w:val="1"/>
          <w:sz w:val="22"/>
          <w:szCs w:val="22"/>
          <w:u w:val="single"/>
        </w:rPr>
      </w:pPr>
      <w:r>
        <w:rPr>
          <w:b w:val="1"/>
          <w:bCs w:val="1"/>
          <w:sz w:val="22"/>
          <w:szCs w:val="22"/>
          <w:u w:val="single"/>
          <w:rtl w:val="0"/>
          <w:lang w:val="en-US"/>
        </w:rPr>
        <w:t>Key points of success:</w:t>
      </w:r>
    </w:p>
    <w:p>
      <w:pPr>
        <w:pStyle w:val="Normal.0"/>
        <w:numPr>
          <w:ilvl w:val="1"/>
          <w:numId w:val="2"/>
        </w:numPr>
        <w:bidi w:val="0"/>
        <w:ind w:right="0"/>
        <w:jc w:val="both"/>
        <w:rPr>
          <w:sz w:val="22"/>
          <w:szCs w:val="22"/>
          <w:rtl w:val="0"/>
          <w:lang w:val="en-US"/>
        </w:rPr>
      </w:pPr>
      <w:r>
        <w:rPr>
          <w:sz w:val="22"/>
          <w:szCs w:val="22"/>
          <w:rtl w:val="0"/>
          <w:lang w:val="en-US"/>
        </w:rPr>
        <w:t>Effective production of high quality material</w:t>
      </w:r>
    </w:p>
    <w:p>
      <w:pPr>
        <w:pStyle w:val="Normal.0"/>
        <w:numPr>
          <w:ilvl w:val="1"/>
          <w:numId w:val="2"/>
        </w:numPr>
        <w:bidi w:val="0"/>
        <w:ind w:right="0"/>
        <w:jc w:val="both"/>
        <w:rPr>
          <w:sz w:val="22"/>
          <w:szCs w:val="22"/>
          <w:rtl w:val="0"/>
          <w:lang w:val="en-US"/>
        </w:rPr>
      </w:pPr>
      <w:r>
        <w:rPr>
          <w:sz w:val="22"/>
          <w:szCs w:val="22"/>
          <w:rtl w:val="0"/>
          <w:lang w:val="en-US"/>
        </w:rPr>
        <w:t>Consistency with visual style guide in order to maintain brand consistency</w:t>
      </w:r>
    </w:p>
    <w:p>
      <w:pPr>
        <w:pStyle w:val="Normal.0"/>
        <w:numPr>
          <w:ilvl w:val="1"/>
          <w:numId w:val="2"/>
        </w:numPr>
        <w:bidi w:val="0"/>
        <w:ind w:right="0"/>
        <w:jc w:val="both"/>
        <w:rPr>
          <w:sz w:val="22"/>
          <w:szCs w:val="22"/>
          <w:rtl w:val="0"/>
          <w:lang w:val="en-US"/>
        </w:rPr>
      </w:pPr>
      <w:r>
        <w:rPr>
          <w:sz w:val="22"/>
          <w:szCs w:val="22"/>
          <w:rtl w:val="0"/>
          <w:lang w:val="en-US"/>
        </w:rPr>
        <w:t>Able to work quickly and meet deadlines</w:t>
      </w:r>
    </w:p>
    <w:p>
      <w:pPr>
        <w:pStyle w:val="Normal.0"/>
        <w:ind w:left="567" w:hanging="283"/>
        <w:jc w:val="both"/>
        <w:rPr>
          <w:b w:val="1"/>
          <w:bCs w:val="1"/>
          <w:sz w:val="22"/>
          <w:szCs w:val="22"/>
          <w:u w:val="single"/>
        </w:rPr>
      </w:pPr>
    </w:p>
    <w:p>
      <w:pPr>
        <w:pStyle w:val="Normal.0"/>
        <w:ind w:left="567" w:hanging="283"/>
        <w:jc w:val="both"/>
        <w:rPr>
          <w:sz w:val="22"/>
          <w:szCs w:val="22"/>
          <w:u w:val="single"/>
        </w:rPr>
      </w:pPr>
      <w:r>
        <w:rPr>
          <w:b w:val="1"/>
          <w:bCs w:val="1"/>
          <w:sz w:val="22"/>
          <w:szCs w:val="22"/>
          <w:u w:val="single"/>
          <w:rtl w:val="0"/>
          <w:lang w:val="en-US"/>
        </w:rPr>
        <w:t xml:space="preserve">REQUIREMENTS: </w:t>
      </w:r>
    </w:p>
    <w:p>
      <w:pPr>
        <w:pStyle w:val="Normal.0"/>
        <w:numPr>
          <w:ilvl w:val="0"/>
          <w:numId w:val="4"/>
        </w:numPr>
        <w:bidi w:val="0"/>
        <w:ind w:right="0"/>
        <w:jc w:val="both"/>
        <w:rPr>
          <w:sz w:val="22"/>
          <w:szCs w:val="22"/>
          <w:rtl w:val="0"/>
          <w:lang w:val="fr-FR"/>
        </w:rPr>
      </w:pPr>
      <w:r>
        <w:rPr>
          <w:sz w:val="22"/>
          <w:szCs w:val="22"/>
          <w:rtl w:val="0"/>
          <w:lang w:val="fr-FR"/>
        </w:rPr>
        <w:t>1</w:t>
      </w:r>
      <w:r>
        <w:rPr>
          <w:sz w:val="22"/>
          <w:szCs w:val="22"/>
          <w:rtl w:val="0"/>
          <w:lang w:val="en-US"/>
        </w:rPr>
        <w:t xml:space="preserve"> year experience in graphic design </w:t>
      </w:r>
    </w:p>
    <w:p>
      <w:pPr>
        <w:pStyle w:val="Normal.0"/>
        <w:numPr>
          <w:ilvl w:val="0"/>
          <w:numId w:val="4"/>
        </w:numPr>
        <w:bidi w:val="0"/>
        <w:ind w:right="0"/>
        <w:jc w:val="both"/>
        <w:rPr>
          <w:sz w:val="22"/>
          <w:szCs w:val="22"/>
          <w:rtl w:val="0"/>
          <w:lang w:val="fr-FR"/>
        </w:rPr>
      </w:pPr>
      <w:r>
        <w:rPr>
          <w:sz w:val="22"/>
          <w:szCs w:val="22"/>
          <w:rtl w:val="0"/>
          <w:lang w:val="fr-FR"/>
        </w:rPr>
        <w:t>Strong interest and technical knowledge in photography</w:t>
      </w:r>
      <w:r>
        <w:rPr>
          <w:sz w:val="22"/>
          <w:szCs w:val="22"/>
          <w:rtl w:val="0"/>
          <w:lang w:val="en-US"/>
        </w:rPr>
        <w:t xml:space="preserve"> is a plus</w:t>
      </w:r>
    </w:p>
    <w:p>
      <w:pPr>
        <w:pStyle w:val="Normal.0"/>
        <w:numPr>
          <w:ilvl w:val="0"/>
          <w:numId w:val="4"/>
        </w:numPr>
        <w:bidi w:val="0"/>
        <w:ind w:right="0"/>
        <w:jc w:val="both"/>
        <w:rPr>
          <w:sz w:val="22"/>
          <w:szCs w:val="22"/>
          <w:rtl w:val="0"/>
          <w:lang w:val="en-US"/>
        </w:rPr>
      </w:pPr>
      <w:r>
        <w:rPr>
          <w:sz w:val="22"/>
          <w:szCs w:val="22"/>
          <w:rtl w:val="0"/>
          <w:lang w:val="en-US"/>
        </w:rPr>
        <w:t>Fluent in English, spoken and written</w:t>
      </w:r>
    </w:p>
    <w:p>
      <w:pPr>
        <w:pStyle w:val="List Paragraph"/>
        <w:spacing w:after="0" w:line="240" w:lineRule="auto"/>
        <w:ind w:left="0" w:firstLine="0"/>
        <w:jc w:val="both"/>
        <w:rPr>
          <w:rFonts w:ascii="Times New Roman" w:cs="Times New Roman" w:hAnsi="Times New Roman" w:eastAsia="Times New Roman"/>
          <w:b w:val="1"/>
          <w:bCs w:val="1"/>
        </w:rPr>
      </w:pPr>
    </w:p>
    <w:p>
      <w:pPr>
        <w:pStyle w:val="List Paragraph"/>
        <w:spacing w:after="0" w:line="240" w:lineRule="auto"/>
        <w:ind w:left="0" w:firstLine="0"/>
        <w:jc w:val="center"/>
        <w:rPr>
          <w:rFonts w:ascii="Times New Roman" w:cs="Times New Roman" w:hAnsi="Times New Roman" w:eastAsia="Times New Roman"/>
          <w:b w:val="1"/>
          <w:bCs w:val="1"/>
        </w:rPr>
      </w:pPr>
      <w:r>
        <w:rPr>
          <w:rFonts w:ascii="Times New Roman" w:hAnsi="Times New Roman"/>
          <w:b w:val="1"/>
          <w:bCs w:val="1"/>
          <w:u w:val="single"/>
          <w:rtl w:val="0"/>
          <w:lang w:val="en-US"/>
        </w:rPr>
        <w:t>APPLICATION INFORMATION</w:t>
      </w:r>
      <w:r>
        <w:rPr>
          <w:rFonts w:ascii="Times New Roman" w:hAnsi="Times New Roman"/>
          <w:b w:val="1"/>
          <w:bCs w:val="1"/>
          <w:rtl w:val="0"/>
          <w:lang w:val="en-US"/>
        </w:rPr>
        <w:t>:</w:t>
      </w:r>
    </w:p>
    <w:p>
      <w:pPr>
        <w:pStyle w:val="List Paragraph"/>
        <w:spacing w:after="0" w:line="240" w:lineRule="auto"/>
        <w:ind w:left="0" w:firstLine="0"/>
        <w:jc w:val="center"/>
        <w:rPr>
          <w:rFonts w:ascii="Times New Roman" w:cs="Times New Roman" w:hAnsi="Times New Roman" w:eastAsia="Times New Roman"/>
          <w:color w:val="000000"/>
          <w:u w:color="000000"/>
        </w:rPr>
      </w:pPr>
      <w:r>
        <w:rPr>
          <w:rFonts w:ascii="Times New Roman" w:hAnsi="Times New Roman"/>
          <w:color w:val="000000"/>
          <w:u w:color="000000"/>
          <w:rtl w:val="0"/>
          <w:lang w:val="en-US"/>
        </w:rPr>
        <w:t xml:space="preserve">Interested applicants please send application with resume and recent photo to PPSA office Located in Anh Chanh Village, Sangkat Ochar, Srok Battambang, Battambang Province or via email address:  </w:t>
      </w:r>
      <w:r>
        <w:rPr>
          <w:rStyle w:val="Hyperlink.0"/>
        </w:rPr>
        <w:fldChar w:fldCharType="begin" w:fldLock="0"/>
      </w:r>
      <w:r>
        <w:rPr>
          <w:rStyle w:val="Hyperlink.0"/>
        </w:rPr>
        <w:instrText xml:space="preserve"> HYPERLINK "mailto:sareth.k@phareps.org"</w:instrText>
      </w:r>
      <w:r>
        <w:rPr>
          <w:rStyle w:val="Hyperlink.0"/>
        </w:rPr>
        <w:fldChar w:fldCharType="separate" w:fldLock="0"/>
      </w:r>
      <w:r>
        <w:rPr>
          <w:rStyle w:val="Hyperlink.0"/>
          <w:rtl w:val="0"/>
          <w:lang w:val="en-US"/>
        </w:rPr>
        <w:t>sareth.k@phareps.org</w:t>
      </w:r>
      <w:r>
        <w:rPr/>
        <w:fldChar w:fldCharType="end" w:fldLock="0"/>
      </w:r>
    </w:p>
    <w:p>
      <w:pPr>
        <w:pStyle w:val="List Paragraph"/>
        <w:spacing w:after="0" w:line="240" w:lineRule="auto"/>
        <w:ind w:left="0" w:firstLine="0"/>
        <w:jc w:val="center"/>
        <w:rPr>
          <w:rFonts w:ascii="Times New Roman" w:cs="Times New Roman" w:hAnsi="Times New Roman" w:eastAsia="Times New Roman"/>
          <w:color w:val="000000"/>
          <w:u w:color="000000"/>
        </w:rPr>
      </w:pPr>
    </w:p>
    <w:p>
      <w:pPr>
        <w:pStyle w:val="List Paragraph"/>
        <w:spacing w:after="0" w:line="240" w:lineRule="auto"/>
        <w:ind w:left="0" w:firstLine="0"/>
        <w:jc w:val="center"/>
        <w:rPr>
          <w:rFonts w:ascii="Times New Roman" w:cs="Times New Roman" w:hAnsi="Times New Roman" w:eastAsia="Times New Roman"/>
          <w:color w:val="000000"/>
          <w:u w:color="000000"/>
        </w:rPr>
      </w:pPr>
      <w:r>
        <w:rPr>
          <w:rFonts w:ascii="Times New Roman" w:hAnsi="Times New Roman"/>
          <w:color w:val="000000"/>
          <w:u w:color="000000"/>
          <w:rtl w:val="0"/>
          <w:lang w:val="en-US"/>
        </w:rPr>
        <w:t>Only shortlisted candidates will be contacted for interview.</w:t>
      </w:r>
    </w:p>
    <w:p>
      <w:pPr>
        <w:pStyle w:val="List Paragraph"/>
        <w:spacing w:after="0" w:line="240" w:lineRule="auto"/>
        <w:ind w:left="0" w:firstLine="0"/>
        <w:jc w:val="center"/>
        <w:rPr>
          <w:rFonts w:ascii="Times New Roman" w:cs="Times New Roman" w:hAnsi="Times New Roman" w:eastAsia="Times New Roman"/>
          <w:color w:val="000000"/>
          <w:u w:color="000000"/>
        </w:rPr>
      </w:pPr>
      <w:r>
        <w:rPr>
          <w:rFonts w:ascii="Times New Roman" w:hAnsi="Times New Roman"/>
          <w:b w:val="1"/>
          <w:bCs w:val="1"/>
          <w:color w:val="000000"/>
          <w:u w:color="000000"/>
          <w:rtl w:val="0"/>
          <w:lang w:val="en-US"/>
        </w:rPr>
        <w:t xml:space="preserve">Closing date: September </w:t>
      </w:r>
      <w:r>
        <w:rPr>
          <w:rFonts w:ascii="Times New Roman" w:hAnsi="Times New Roman"/>
          <w:b w:val="1"/>
          <w:bCs w:val="1"/>
          <w:color w:val="000000"/>
          <w:u w:color="000000"/>
          <w:rtl w:val="0"/>
          <w:lang w:val="fr-FR"/>
        </w:rPr>
        <w:t>24</w:t>
      </w:r>
      <w:r>
        <w:rPr>
          <w:rFonts w:ascii="Times New Roman" w:hAnsi="Times New Roman"/>
          <w:color w:val="000000"/>
          <w:u w:color="000000"/>
          <w:rtl w:val="0"/>
          <w:lang w:val="en-US"/>
        </w:rPr>
        <w:t>, 2021</w:t>
      </w:r>
    </w:p>
    <w:p>
      <w:pPr>
        <w:pStyle w:val="List Paragraph"/>
        <w:spacing w:after="0" w:line="240" w:lineRule="auto"/>
        <w:ind w:left="0" w:firstLine="0"/>
        <w:jc w:val="center"/>
      </w:pPr>
      <w:r>
        <w:rPr>
          <w:rFonts w:ascii="Times New Roman" w:hAnsi="Times New Roman"/>
          <w:i w:val="1"/>
          <w:iCs w:val="1"/>
          <w:color w:val="000000"/>
          <w:u w:color="000000"/>
          <w:rtl w:val="0"/>
          <w:lang w:val="en-US"/>
        </w:rPr>
        <w:t>All successful candidates must comply with PPSA child projection policy &amp; code of conduct.</w:t>
      </w:r>
    </w:p>
    <w:sectPr>
      <w:headerReference w:type="default" r:id="rId5"/>
      <w:footerReference w:type="default" r:id="rId6"/>
      <w:pgSz w:w="12240" w:h="15840" w:orient="portrait"/>
      <w:pgMar w:top="360" w:right="1530" w:bottom="284"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bas de pag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bas de pag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yle 1 importé"/>
  </w:abstractNum>
  <w:abstractNum w:abstractNumId="1">
    <w:multiLevelType w:val="hybridMultilevel"/>
    <w:styleLink w:val="Style 1 importé"/>
    <w:lvl w:ilvl="0">
      <w:start w:val="1"/>
      <w:numFmt w:val="bullet"/>
      <w:suff w:val="tab"/>
      <w:lvlText w:val="·"/>
      <w:lvlJc w:val="left"/>
      <w:pPr>
        <w:ind w:left="7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Style 2 importé"/>
  </w:abstractNum>
  <w:abstractNum w:abstractNumId="3">
    <w:multiLevelType w:val="hybridMultilevel"/>
    <w:styleLink w:val="Style 2 importé"/>
    <w:lvl w:ilvl="0">
      <w:start w:val="1"/>
      <w:numFmt w:val="bullet"/>
      <w:suff w:val="tab"/>
      <w:lvlText w:val="·"/>
      <w:lvlJc w:val="left"/>
      <w:pPr>
        <w:tabs>
          <w:tab w:val="num" w:pos="1440"/>
        </w:tabs>
        <w:ind w:left="153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2160"/>
        </w:tabs>
        <w:ind w:left="22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880"/>
        </w:tabs>
        <w:ind w:left="29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3600"/>
        </w:tabs>
        <w:ind w:left="369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4320"/>
        </w:tabs>
        <w:ind w:left="44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5040"/>
        </w:tabs>
        <w:ind w:left="51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760"/>
        </w:tabs>
        <w:ind w:left="58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6480"/>
        </w:tabs>
        <w:ind w:left="65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7200"/>
        </w:tabs>
        <w:ind w:left="72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bas de page">
    <w:name w:val="En-tête"/>
    <w:next w:val="En-tête, bas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2">
    <w:name w:val="Heading 2"/>
    <w:next w:val="Heading 2"/>
    <w:pPr>
      <w:keepNext w:val="0"/>
      <w:keepLines w:val="0"/>
      <w:pageBreakBefore w:val="0"/>
      <w:widowControl w:val="1"/>
      <w:shd w:val="clear" w:color="auto" w:fill="auto"/>
      <w:suppressAutoHyphens w:val="0"/>
      <w:bidi w:val="0"/>
      <w:spacing w:before="100" w:after="100" w:line="240" w:lineRule="auto"/>
      <w:ind w:left="0" w:right="0" w:firstLine="0"/>
      <w:jc w:val="left"/>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Heading 1">
    <w:name w:val="Heading 1"/>
    <w:next w:val="Normal.0"/>
    <w:pPr>
      <w:keepNext w:val="1"/>
      <w:keepLines w:val="0"/>
      <w:pageBreakBefore w:val="0"/>
      <w:widowControl w:val="1"/>
      <w:shd w:val="clear" w:color="auto" w:fill="auto"/>
      <w:suppressAutoHyphens w:val="1"/>
      <w:bidi w:val="0"/>
      <w:spacing w:before="240" w:after="60" w:line="240" w:lineRule="auto"/>
      <w:ind w:left="0" w:right="0" w:firstLine="0"/>
      <w:jc w:val="left"/>
      <w:outlineLvl w:val="0"/>
    </w:pPr>
    <w:rPr>
      <w:rFonts w:ascii="Cambria" w:cs="Cambria" w:hAnsi="Cambria" w:eastAsia="Cambria"/>
      <w:b w:val="1"/>
      <w:bCs w:val="1"/>
      <w:i w:val="0"/>
      <w:iCs w:val="0"/>
      <w:caps w:val="0"/>
      <w:smallCaps w:val="0"/>
      <w:strike w:val="0"/>
      <w:dstrike w:val="0"/>
      <w:outline w:val="0"/>
      <w:color w:val="000000"/>
      <w:spacing w:val="0"/>
      <w:kern w:val="32"/>
      <w:position w:val="0"/>
      <w:sz w:val="32"/>
      <w:szCs w:val="32"/>
      <w:u w:val="none" w:color="000000"/>
      <w:vertAlign w:val="baseline"/>
      <w:lang w:val="en-US"/>
    </w:rPr>
  </w:style>
  <w:style w:type="numbering" w:styleId="Style 1 importé">
    <w:name w:val="Style 1 importé"/>
    <w:pPr>
      <w:numPr>
        <w:numId w:val="1"/>
      </w:numPr>
    </w:pPr>
  </w:style>
  <w:style w:type="numbering" w:styleId="Style 2 importé">
    <w:name w:val="Style 2 importé"/>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en">
    <w:name w:val="Lien"/>
    <w:rPr>
      <w:color w:val="0000ff"/>
      <w:u w:val="single" w:color="0000ff"/>
    </w:rPr>
  </w:style>
  <w:style w:type="character" w:styleId="Hyperlink.0">
    <w:name w:val="Hyperlink.0"/>
    <w:basedOn w:val="Lien"/>
    <w:next w:val="Hyperlink.0"/>
    <w:rPr>
      <w:rFonts w:ascii="Times New Roman" w:cs="Times New Roman" w:hAnsi="Times New Roman" w:eastAsia="Times New Roman"/>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